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2A0273">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 90: Standard Test Method for Laboratory Measurement of Airborne Sound Transmission Loss of Building Partitions and Elements.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lastRenderedPageBreak/>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ABFFABFF" w:rsidRDefault="ABFFABFF" w:rsidP="ABFFABFF">
      <w:pPr>
        <w:pStyle w:val="ARCATParagraph"/>
      </w:pPr>
      <w:r>
        <w:t>Sound Rating: Provide products compatible with assemblies for sound-control doors identical to assemblies tested by an independent testing agency per ASTM E90 with the specified minimum certified STC rating per ASTM E413 for the configurations indicated.</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lastRenderedPageBreak/>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840250">
        <w:rPr>
          <w:u w:val="single"/>
        </w:rPr>
        <w:t>32</w:t>
      </w:r>
      <w:r w:rsidR="001F6EDD">
        <w:rPr>
          <w:u w:val="single"/>
        </w:rPr>
        <w:t>0</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xml:space="preserve">** NOTE TO SPECIFIER ** Automatic Door bottoms are not designed to seal directly on carpet. For best results door bottoms should seal on a solid surface. The solid surface should be positioned </w:t>
      </w:r>
      <w:r>
        <w:lastRenderedPageBreak/>
        <w:t>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40250">
        <w:rPr>
          <w:u w:val="single"/>
        </w:rPr>
        <w:t>32</w:t>
      </w:r>
      <w:r w:rsidR="001F6EDD">
        <w:rPr>
          <w:u w:val="single"/>
        </w:rPr>
        <w:t>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Delete options for maximum adjustment range not required.</w:t>
      </w:r>
    </w:p>
    <w:p w:rsidR="001F6EDD" w:rsidRDefault="001F6EDD" w:rsidP="00364ABA">
      <w:pPr>
        <w:pStyle w:val="ARCATSubPara"/>
      </w:pPr>
      <w:r>
        <w:t>Maximum Drop: 3/4 inch (19.1 mm).</w:t>
      </w:r>
    </w:p>
    <w:p w:rsidR="00AB7051" w:rsidRDefault="00AB7051" w:rsidP="ABFFABFF">
      <w:pPr>
        <w:pStyle w:val="ARCATSubPara"/>
      </w:pPr>
      <w:r>
        <w:t>M</w:t>
      </w:r>
      <w:r w:rsidR="001F6EDD">
        <w:t>inimum Opening: 24 inches (609.6</w:t>
      </w:r>
      <w:r>
        <w:t xml:space="preserve"> mm).</w:t>
      </w:r>
    </w:p>
    <w:p w:rsidR="00AB7051" w:rsidRDefault="00AB7051" w:rsidP="ABFFABFF">
      <w:pPr>
        <w:pStyle w:val="ARCATSubPara"/>
      </w:pPr>
      <w:r>
        <w:t>Maximum Opening: 48 inches (1219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1F6EDD" w:rsidRDefault="001F6EDD" w:rsidP="00364ABA">
      <w:pPr>
        <w:pStyle w:val="ARCATSubPara"/>
      </w:pPr>
      <w:bookmarkStart w:id="0" w:name="_GoBack"/>
      <w:bookmarkEnd w:id="0"/>
      <w:r>
        <w:t>Edge Seals: Neoprene material, black color.</w:t>
      </w:r>
    </w:p>
    <w:p w:rsidR="002A0273" w:rsidRDefault="002A0273" w:rsidP="00364ABA">
      <w:pPr>
        <w:pStyle w:val="ARCATSubPara"/>
      </w:pPr>
      <w:r>
        <w:t>Edge Seals: Lead, for X-ray shielding.</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lastRenderedPageBreak/>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F65AC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1F6EDD"/>
    <w:rsid w:val="0024202F"/>
    <w:rsid w:val="002A0273"/>
    <w:rsid w:val="00350D6F"/>
    <w:rsid w:val="00364ABA"/>
    <w:rsid w:val="004279BE"/>
    <w:rsid w:val="004413B8"/>
    <w:rsid w:val="005A4C0A"/>
    <w:rsid w:val="007D2CD9"/>
    <w:rsid w:val="00840250"/>
    <w:rsid w:val="008C0306"/>
    <w:rsid w:val="00950957"/>
    <w:rsid w:val="00AB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2020-06-26T14:59:00Z</dcterms:created>
  <dcterms:modified xsi:type="dcterms:W3CDTF">2020-07-09T14:54:00Z</dcterms:modified>
</cp:coreProperties>
</file>